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8BFAE" w14:textId="25FD410A" w:rsidR="00480D16" w:rsidRPr="003A26E2" w:rsidRDefault="003A26E2" w:rsidP="003A26E2">
      <w:pPr>
        <w:pStyle w:val="NoSpacing"/>
        <w:jc w:val="center"/>
        <w:rPr>
          <w:rFonts w:ascii="Monotype Corsiva" w:hAnsi="Monotype Corsiva"/>
          <w:sz w:val="52"/>
          <w:szCs w:val="52"/>
        </w:rPr>
      </w:pPr>
      <w:r w:rsidRPr="003A26E2">
        <w:rPr>
          <w:rFonts w:ascii="Monotype Corsiva" w:hAnsi="Monotype Corsiva"/>
          <w:noProof/>
          <w:sz w:val="96"/>
          <w:szCs w:val="96"/>
          <w:lang w:val="en-AU" w:eastAsia="en-AU"/>
        </w:rPr>
        <w:drawing>
          <wp:anchor distT="0" distB="0" distL="114300" distR="114300" simplePos="0" relativeHeight="251657216" behindDoc="1" locked="0" layoutInCell="1" allowOverlap="1" wp14:anchorId="4B08BFD6" wp14:editId="42F91B9C">
            <wp:simplePos x="0" y="0"/>
            <wp:positionH relativeFrom="page">
              <wp:align>left</wp:align>
            </wp:positionH>
            <wp:positionV relativeFrom="paragraph">
              <wp:posOffset>0</wp:posOffset>
            </wp:positionV>
            <wp:extent cx="3399303" cy="3505200"/>
            <wp:effectExtent l="0" t="0" r="0" b="0"/>
            <wp:wrapNone/>
            <wp:docPr id="2" name="Picture 2" descr="C:\Business\SEA Trading\Regency FLoats\R headed.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usiness\SEA Trading\Regency FLoats\R headed.pdf-JPG\P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9303"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044" w:rsidRPr="003A26E2">
        <w:rPr>
          <w:rFonts w:ascii="Monotype Corsiva" w:hAnsi="Monotype Corsiva"/>
          <w:sz w:val="96"/>
          <w:szCs w:val="96"/>
        </w:rPr>
        <w:t>R</w:t>
      </w:r>
      <w:r w:rsidR="004D1D1E" w:rsidRPr="003A26E2">
        <w:rPr>
          <w:rFonts w:ascii="Monotype Corsiva" w:hAnsi="Monotype Corsiva"/>
          <w:sz w:val="52"/>
          <w:szCs w:val="52"/>
        </w:rPr>
        <w:t xml:space="preserve">egency </w:t>
      </w:r>
      <w:r w:rsidR="0005370F">
        <w:rPr>
          <w:rFonts w:ascii="Monotype Corsiva" w:hAnsi="Monotype Corsiva"/>
          <w:sz w:val="52"/>
          <w:szCs w:val="52"/>
        </w:rPr>
        <w:t>Trailers</w:t>
      </w:r>
    </w:p>
    <w:p w14:paraId="4B08BFAF" w14:textId="03904521" w:rsidR="004D1D1E" w:rsidRDefault="003A26E2" w:rsidP="003A26E2">
      <w:pPr>
        <w:pStyle w:val="NoSpacing"/>
        <w:jc w:val="center"/>
        <w:rPr>
          <w:rFonts w:ascii="Calibri" w:hAnsi="Calibri" w:cs="Calibri"/>
          <w:sz w:val="24"/>
          <w:szCs w:val="24"/>
        </w:rPr>
      </w:pPr>
      <w:r>
        <w:rPr>
          <w:rFonts w:ascii="Calibri" w:hAnsi="Calibri" w:cs="Calibri"/>
          <w:sz w:val="24"/>
          <w:szCs w:val="24"/>
        </w:rPr>
        <w:t xml:space="preserve">  </w:t>
      </w:r>
      <w:r w:rsidR="004D1D1E" w:rsidRPr="004D1D1E">
        <w:rPr>
          <w:rFonts w:ascii="Calibri" w:hAnsi="Calibri" w:cs="Calibri"/>
          <w:sz w:val="24"/>
          <w:szCs w:val="24"/>
        </w:rPr>
        <w:t xml:space="preserve">Unit 2, </w:t>
      </w:r>
      <w:r>
        <w:rPr>
          <w:rFonts w:ascii="Calibri" w:hAnsi="Calibri" w:cs="Calibri"/>
          <w:sz w:val="24"/>
          <w:szCs w:val="24"/>
        </w:rPr>
        <w:t>1</w:t>
      </w:r>
      <w:r w:rsidR="004D1D1E" w:rsidRPr="004D1D1E">
        <w:rPr>
          <w:rFonts w:ascii="Calibri" w:hAnsi="Calibri" w:cs="Calibri"/>
          <w:sz w:val="24"/>
          <w:szCs w:val="24"/>
        </w:rPr>
        <w:t>6 Rob Place, Vineyard NSW 2765, 02 45779727</w:t>
      </w:r>
    </w:p>
    <w:p w14:paraId="4B08BFB0" w14:textId="4D3722FF" w:rsidR="003A26E2" w:rsidRDefault="003A26E2" w:rsidP="003A26E2">
      <w:pPr>
        <w:pStyle w:val="NoSpacing"/>
        <w:jc w:val="center"/>
        <w:rPr>
          <w:rFonts w:ascii="Calibri" w:hAnsi="Calibri" w:cs="Calibri"/>
          <w:sz w:val="24"/>
          <w:szCs w:val="24"/>
          <w:u w:val="single"/>
        </w:rPr>
      </w:pPr>
    </w:p>
    <w:p w14:paraId="314EC9C5" w14:textId="0EE56E1D" w:rsidR="00523EAD" w:rsidRPr="004A0B36" w:rsidRDefault="00F566FD" w:rsidP="00FB188A">
      <w:pPr>
        <w:pStyle w:val="NoSpacing"/>
        <w:jc w:val="center"/>
        <w:rPr>
          <w:b/>
          <w:sz w:val="36"/>
          <w:szCs w:val="36"/>
          <w:u w:val="single"/>
        </w:rPr>
      </w:pPr>
      <w:r>
        <w:rPr>
          <w:b/>
          <w:sz w:val="36"/>
          <w:szCs w:val="36"/>
          <w:u w:val="single"/>
        </w:rPr>
        <w:t>TAX INVOICE</w:t>
      </w:r>
    </w:p>
    <w:p w14:paraId="66F811B6" w14:textId="69836134" w:rsidR="00B94669" w:rsidRDefault="00B94669" w:rsidP="00DE0A76">
      <w:pPr>
        <w:pStyle w:val="NoSpacing"/>
        <w:rPr>
          <w:rFonts w:ascii="Arial" w:hAnsi="Arial" w:cs="Arial"/>
          <w:sz w:val="24"/>
          <w:szCs w:val="24"/>
        </w:rPr>
      </w:pPr>
    </w:p>
    <w:p w14:paraId="1026A642" w14:textId="5C767BAE" w:rsidR="005E7E19" w:rsidRDefault="00E95AC5" w:rsidP="00E95AC5">
      <w:pPr>
        <w:pStyle w:val="NoSpacing"/>
        <w:tabs>
          <w:tab w:val="left" w:pos="8580"/>
        </w:tabs>
        <w:rPr>
          <w:rFonts w:eastAsia="Times New Roman"/>
          <w:color w:val="222222"/>
          <w:kern w:val="36"/>
          <w:sz w:val="36"/>
          <w:szCs w:val="36"/>
        </w:rPr>
      </w:pPr>
      <w:r>
        <w:rPr>
          <w:rFonts w:eastAsia="Times New Roman"/>
          <w:color w:val="222222"/>
          <w:kern w:val="36"/>
          <w:sz w:val="36"/>
          <w:szCs w:val="36"/>
        </w:rPr>
        <w:tab/>
      </w:r>
    </w:p>
    <w:p w14:paraId="75C6770F" w14:textId="414E9953" w:rsidR="007830EA" w:rsidRPr="00F30D88" w:rsidRDefault="004B5369" w:rsidP="004B5369">
      <w:pPr>
        <w:pStyle w:val="NoSpacing"/>
        <w:tabs>
          <w:tab w:val="left" w:pos="8640"/>
        </w:tabs>
        <w:rPr>
          <w:rFonts w:eastAsia="Times New Roman"/>
          <w:color w:val="222222"/>
          <w:kern w:val="36"/>
          <w:sz w:val="28"/>
          <w:szCs w:val="28"/>
        </w:rPr>
      </w:pPr>
      <w:r w:rsidRPr="00F30D88">
        <w:rPr>
          <w:rFonts w:eastAsia="Times New Roman"/>
          <w:color w:val="222222"/>
          <w:kern w:val="36"/>
          <w:sz w:val="28"/>
          <w:szCs w:val="28"/>
        </w:rPr>
        <w:tab/>
      </w:r>
    </w:p>
    <w:p w14:paraId="4FD65E6C" w14:textId="3D58CD6F" w:rsidR="00037C7B" w:rsidRDefault="00037C7B" w:rsidP="00037C7B">
      <w:pPr>
        <w:pStyle w:val="NoSpacing"/>
        <w:tabs>
          <w:tab w:val="left" w:pos="8610"/>
        </w:tabs>
        <w:rPr>
          <w:rFonts w:eastAsia="Times New Roman"/>
          <w:color w:val="222222"/>
          <w:kern w:val="36"/>
          <w:sz w:val="36"/>
          <w:szCs w:val="36"/>
        </w:rPr>
      </w:pPr>
      <w:r>
        <w:rPr>
          <w:rFonts w:eastAsia="Times New Roman"/>
          <w:color w:val="222222"/>
          <w:kern w:val="36"/>
          <w:sz w:val="36"/>
          <w:szCs w:val="36"/>
        </w:rPr>
        <w:tab/>
      </w:r>
    </w:p>
    <w:p w14:paraId="14C1BE3B" w14:textId="17F2359B" w:rsidR="00184468" w:rsidRDefault="00861237" w:rsidP="00861237">
      <w:pPr>
        <w:pStyle w:val="NoSpacing"/>
        <w:tabs>
          <w:tab w:val="left" w:pos="7560"/>
        </w:tabs>
        <w:rPr>
          <w:rFonts w:eastAsia="Times New Roman"/>
          <w:color w:val="222222"/>
          <w:kern w:val="36"/>
          <w:sz w:val="36"/>
          <w:szCs w:val="36"/>
        </w:rPr>
      </w:pPr>
      <w:r>
        <w:rPr>
          <w:rFonts w:eastAsia="Times New Roman"/>
          <w:color w:val="222222"/>
          <w:kern w:val="36"/>
          <w:sz w:val="36"/>
          <w:szCs w:val="36"/>
        </w:rPr>
        <w:tab/>
      </w:r>
    </w:p>
    <w:p w14:paraId="0EB40157" w14:textId="7C0A7164" w:rsidR="00B94669" w:rsidRDefault="00E262A3" w:rsidP="00DE0A76">
      <w:pPr>
        <w:pStyle w:val="NoSpacing"/>
        <w:rPr>
          <w:rFonts w:eastAsia="Times New Roman"/>
          <w:color w:val="222222"/>
          <w:kern w:val="36"/>
          <w:sz w:val="36"/>
          <w:szCs w:val="36"/>
        </w:rPr>
      </w:pPr>
      <w:r>
        <w:rPr>
          <w:rFonts w:eastAsia="Times New Roman"/>
          <w:color w:val="222222"/>
          <w:kern w:val="36"/>
          <w:sz w:val="36"/>
          <w:szCs w:val="36"/>
        </w:rPr>
        <w:t>Round 2 HAL Deluxe Warmblood</w:t>
      </w:r>
    </w:p>
    <w:p w14:paraId="16BA4C5A" w14:textId="27E8DDEA" w:rsidR="00B16C8E" w:rsidRDefault="00EC576A" w:rsidP="00500CC7">
      <w:pPr>
        <w:pStyle w:val="NoSpacing"/>
        <w:rPr>
          <w:rFonts w:eastAsia="Times New Roman"/>
          <w:color w:val="222222"/>
          <w:kern w:val="36"/>
          <w:sz w:val="28"/>
          <w:szCs w:val="28"/>
        </w:rPr>
      </w:pPr>
      <w:proofErr w:type="spellStart"/>
      <w:r w:rsidRPr="00DD26BC">
        <w:rPr>
          <w:rFonts w:eastAsia="Times New Roman"/>
          <w:color w:val="222222"/>
          <w:kern w:val="36"/>
          <w:sz w:val="28"/>
          <w:szCs w:val="28"/>
        </w:rPr>
        <w:t>Colour</w:t>
      </w:r>
      <w:proofErr w:type="spellEnd"/>
      <w:r w:rsidR="00E262A3">
        <w:rPr>
          <w:rFonts w:eastAsia="Times New Roman"/>
          <w:color w:val="222222"/>
          <w:kern w:val="36"/>
          <w:sz w:val="28"/>
          <w:szCs w:val="28"/>
        </w:rPr>
        <w:t>: White top and roof, Black bottom</w:t>
      </w:r>
    </w:p>
    <w:p w14:paraId="04704CB0" w14:textId="369F5E77" w:rsidR="00D76E9E" w:rsidRDefault="00913E6D" w:rsidP="00091B8B">
      <w:pPr>
        <w:pStyle w:val="NoSpacing"/>
        <w:tabs>
          <w:tab w:val="left" w:pos="7395"/>
        </w:tabs>
        <w:rPr>
          <w:rFonts w:eastAsia="Times New Roman"/>
          <w:color w:val="222222"/>
          <w:kern w:val="36"/>
          <w:sz w:val="28"/>
          <w:szCs w:val="28"/>
        </w:rPr>
      </w:pPr>
      <w:r>
        <w:rPr>
          <w:rFonts w:eastAsia="Times New Roman"/>
          <w:color w:val="222222"/>
          <w:kern w:val="36"/>
          <w:sz w:val="28"/>
          <w:szCs w:val="28"/>
        </w:rPr>
        <w:t>Checker plate</w:t>
      </w:r>
      <w:r w:rsidR="00B94669">
        <w:rPr>
          <w:rFonts w:eastAsia="Times New Roman"/>
          <w:color w:val="222222"/>
          <w:kern w:val="36"/>
          <w:sz w:val="28"/>
          <w:szCs w:val="28"/>
        </w:rPr>
        <w:t xml:space="preserve">: </w:t>
      </w:r>
      <w:r w:rsidR="00225703">
        <w:rPr>
          <w:rFonts w:eastAsia="Times New Roman"/>
          <w:color w:val="222222"/>
          <w:kern w:val="36"/>
          <w:sz w:val="28"/>
          <w:szCs w:val="28"/>
        </w:rPr>
        <w:t>Black</w:t>
      </w:r>
    </w:p>
    <w:p w14:paraId="16BA7A59" w14:textId="37426C06" w:rsidR="00F30D88" w:rsidRDefault="00F30D88" w:rsidP="00091B8B">
      <w:pPr>
        <w:pStyle w:val="NoSpacing"/>
        <w:tabs>
          <w:tab w:val="left" w:pos="7395"/>
        </w:tabs>
        <w:rPr>
          <w:rFonts w:eastAsia="Times New Roman"/>
          <w:color w:val="222222"/>
          <w:kern w:val="36"/>
          <w:sz w:val="28"/>
          <w:szCs w:val="28"/>
        </w:rPr>
      </w:pPr>
      <w:r>
        <w:rPr>
          <w:rFonts w:eastAsia="Times New Roman"/>
          <w:color w:val="222222"/>
          <w:kern w:val="36"/>
          <w:sz w:val="28"/>
          <w:szCs w:val="28"/>
        </w:rPr>
        <w:t xml:space="preserve">VIN: </w:t>
      </w:r>
      <w:r w:rsidR="00E60FBC">
        <w:rPr>
          <w:rFonts w:eastAsia="Times New Roman"/>
          <w:color w:val="222222"/>
          <w:kern w:val="36"/>
          <w:sz w:val="28"/>
          <w:szCs w:val="28"/>
        </w:rPr>
        <w:t>TBA</w:t>
      </w:r>
    </w:p>
    <w:p w14:paraId="605673A6" w14:textId="615C0BD7" w:rsidR="00B94669" w:rsidRDefault="00091B8B" w:rsidP="00091B8B">
      <w:pPr>
        <w:pStyle w:val="NoSpacing"/>
        <w:tabs>
          <w:tab w:val="left" w:pos="7395"/>
        </w:tabs>
        <w:rPr>
          <w:rFonts w:eastAsia="Times New Roman"/>
          <w:color w:val="222222"/>
          <w:kern w:val="36"/>
          <w:sz w:val="28"/>
          <w:szCs w:val="28"/>
        </w:rPr>
      </w:pPr>
      <w:r>
        <w:rPr>
          <w:rFonts w:eastAsia="Times New Roman"/>
          <w:color w:val="222222"/>
          <w:kern w:val="36"/>
          <w:sz w:val="28"/>
          <w:szCs w:val="28"/>
        </w:rPr>
        <w:tab/>
      </w:r>
    </w:p>
    <w:p w14:paraId="743D2A8D" w14:textId="77777777" w:rsidR="002F5061" w:rsidRDefault="002F5061" w:rsidP="00225703">
      <w:pPr>
        <w:pStyle w:val="NoSpacing"/>
        <w:rPr>
          <w:rFonts w:ascii="Arial" w:eastAsia="Times New Roman" w:hAnsi="Arial" w:cs="Arial"/>
          <w:color w:val="222222"/>
          <w:kern w:val="36"/>
          <w:sz w:val="28"/>
          <w:szCs w:val="28"/>
        </w:rPr>
      </w:pPr>
    </w:p>
    <w:p w14:paraId="1E88C92E" w14:textId="7175377B" w:rsidR="0055162C" w:rsidRDefault="00E262A3" w:rsidP="00225703">
      <w:pPr>
        <w:pStyle w:val="NoSpacing"/>
        <w:rPr>
          <w:rFonts w:ascii="Arial" w:eastAsia="Times New Roman" w:hAnsi="Arial" w:cs="Arial"/>
          <w:color w:val="222222"/>
          <w:kern w:val="36"/>
          <w:sz w:val="28"/>
          <w:szCs w:val="28"/>
        </w:rPr>
      </w:pPr>
      <w:r>
        <w:rPr>
          <w:rFonts w:ascii="Arial" w:eastAsia="Times New Roman" w:hAnsi="Arial" w:cs="Arial"/>
          <w:color w:val="222222"/>
          <w:kern w:val="36"/>
          <w:sz w:val="28"/>
          <w:szCs w:val="28"/>
        </w:rPr>
        <w:t>Round 2 HAL Deluxe Warmblood</w:t>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t>$</w:t>
      </w:r>
      <w:r w:rsidR="00291685">
        <w:rPr>
          <w:rFonts w:ascii="Arial" w:eastAsia="Times New Roman" w:hAnsi="Arial" w:cs="Arial"/>
          <w:color w:val="222222"/>
          <w:kern w:val="36"/>
          <w:sz w:val="28"/>
          <w:szCs w:val="28"/>
        </w:rPr>
        <w:t>29,995.00</w:t>
      </w:r>
    </w:p>
    <w:p w14:paraId="46186C14" w14:textId="09D79657" w:rsidR="00291685" w:rsidRDefault="00FB5AE3" w:rsidP="00225703">
      <w:pPr>
        <w:pStyle w:val="NoSpacing"/>
        <w:rPr>
          <w:rFonts w:ascii="Arial" w:eastAsia="Times New Roman" w:hAnsi="Arial" w:cs="Arial"/>
          <w:color w:val="222222"/>
          <w:kern w:val="36"/>
          <w:sz w:val="28"/>
          <w:szCs w:val="28"/>
        </w:rPr>
      </w:pPr>
      <w:r>
        <w:rPr>
          <w:rFonts w:ascii="Arial" w:eastAsia="Times New Roman" w:hAnsi="Arial" w:cs="Arial"/>
          <w:color w:val="222222"/>
          <w:kern w:val="36"/>
          <w:sz w:val="28"/>
          <w:szCs w:val="28"/>
        </w:rPr>
        <w:t>Caravan door</w:t>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t>$999.00</w:t>
      </w:r>
      <w:r>
        <w:rPr>
          <w:rFonts w:ascii="Arial" w:eastAsia="Times New Roman" w:hAnsi="Arial" w:cs="Arial"/>
          <w:color w:val="222222"/>
          <w:kern w:val="36"/>
          <w:sz w:val="28"/>
          <w:szCs w:val="28"/>
        </w:rPr>
        <w:br/>
        <w:t>2 x external lights</w:t>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t>$240.00</w:t>
      </w:r>
    </w:p>
    <w:p w14:paraId="1F5ADBE7" w14:textId="77777777" w:rsidR="00605F7C" w:rsidRDefault="00605F7C" w:rsidP="00D048D7">
      <w:pPr>
        <w:pStyle w:val="NoSpacing"/>
        <w:rPr>
          <w:rFonts w:ascii="Arial" w:eastAsia="Times New Roman" w:hAnsi="Arial" w:cs="Arial"/>
          <w:color w:val="222222"/>
          <w:kern w:val="36"/>
          <w:sz w:val="28"/>
          <w:szCs w:val="28"/>
        </w:rPr>
      </w:pPr>
    </w:p>
    <w:p w14:paraId="405EE0CA" w14:textId="7D8C9EDA" w:rsidR="0088090E" w:rsidRDefault="0036429E" w:rsidP="00681440">
      <w:pPr>
        <w:pStyle w:val="NoSpacing"/>
        <w:rPr>
          <w:rFonts w:ascii="Arial" w:eastAsia="Times New Roman" w:hAnsi="Arial" w:cs="Arial"/>
          <w:color w:val="222222"/>
          <w:kern w:val="36"/>
          <w:sz w:val="28"/>
          <w:szCs w:val="28"/>
        </w:rPr>
      </w:pPr>
      <w:r>
        <w:rPr>
          <w:rFonts w:ascii="Arial" w:eastAsia="Times New Roman" w:hAnsi="Arial" w:cs="Arial"/>
          <w:color w:val="222222"/>
          <w:kern w:val="36"/>
          <w:sz w:val="28"/>
          <w:szCs w:val="28"/>
        </w:rPr>
        <w:t>Total</w:t>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sidR="00FE2D5E">
        <w:rPr>
          <w:rFonts w:ascii="Arial" w:eastAsia="Times New Roman" w:hAnsi="Arial" w:cs="Arial"/>
          <w:color w:val="222222"/>
          <w:kern w:val="36"/>
          <w:sz w:val="28"/>
          <w:szCs w:val="28"/>
        </w:rPr>
        <w:t>$</w:t>
      </w:r>
      <w:r w:rsidR="00FB5AE3">
        <w:rPr>
          <w:rFonts w:ascii="Arial" w:eastAsia="Times New Roman" w:hAnsi="Arial" w:cs="Arial"/>
          <w:color w:val="222222"/>
          <w:kern w:val="36"/>
          <w:sz w:val="28"/>
          <w:szCs w:val="28"/>
        </w:rPr>
        <w:t>31,234</w:t>
      </w:r>
      <w:r w:rsidR="00605F7C">
        <w:rPr>
          <w:rFonts w:ascii="Arial" w:eastAsia="Times New Roman" w:hAnsi="Arial" w:cs="Arial"/>
          <w:color w:val="222222"/>
          <w:kern w:val="36"/>
          <w:sz w:val="28"/>
          <w:szCs w:val="28"/>
        </w:rPr>
        <w:t>.00</w:t>
      </w:r>
      <w:r w:rsidR="0088090E">
        <w:rPr>
          <w:rFonts w:ascii="Arial" w:eastAsia="Times New Roman" w:hAnsi="Arial" w:cs="Arial"/>
          <w:color w:val="222222"/>
          <w:kern w:val="36"/>
          <w:sz w:val="28"/>
          <w:szCs w:val="28"/>
        </w:rPr>
        <w:br/>
        <w:t>New Year Sale</w:t>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r>
      <w:r w:rsidR="0088090E">
        <w:rPr>
          <w:rFonts w:ascii="Arial" w:eastAsia="Times New Roman" w:hAnsi="Arial" w:cs="Arial"/>
          <w:color w:val="222222"/>
          <w:kern w:val="36"/>
          <w:sz w:val="28"/>
          <w:szCs w:val="28"/>
        </w:rPr>
        <w:tab/>
        <w:t>- $1,000.00</w:t>
      </w:r>
    </w:p>
    <w:p w14:paraId="4BA467FB" w14:textId="77777777" w:rsidR="0088090E" w:rsidRDefault="0088090E" w:rsidP="00681440">
      <w:pPr>
        <w:pStyle w:val="NoSpacing"/>
        <w:rPr>
          <w:rFonts w:ascii="Arial" w:eastAsia="Times New Roman" w:hAnsi="Arial" w:cs="Arial"/>
          <w:color w:val="222222"/>
          <w:kern w:val="36"/>
          <w:sz w:val="28"/>
          <w:szCs w:val="28"/>
        </w:rPr>
      </w:pPr>
    </w:p>
    <w:p w14:paraId="1740F0F3" w14:textId="04778D02" w:rsidR="0088090E" w:rsidRPr="0088090E" w:rsidRDefault="0088090E" w:rsidP="00681440">
      <w:pPr>
        <w:pStyle w:val="NoSpacing"/>
        <w:rPr>
          <w:rFonts w:ascii="Arial" w:eastAsia="Times New Roman" w:hAnsi="Arial" w:cs="Arial"/>
          <w:b/>
          <w:bCs/>
          <w:color w:val="FF0000"/>
          <w:kern w:val="36"/>
          <w:sz w:val="28"/>
          <w:szCs w:val="28"/>
          <w:u w:val="single"/>
        </w:rPr>
      </w:pPr>
      <w:r w:rsidRPr="0088090E">
        <w:rPr>
          <w:rFonts w:ascii="Arial" w:eastAsia="Times New Roman" w:hAnsi="Arial" w:cs="Arial"/>
          <w:b/>
          <w:bCs/>
          <w:color w:val="FF0000"/>
          <w:kern w:val="36"/>
          <w:sz w:val="28"/>
          <w:szCs w:val="28"/>
          <w:u w:val="single"/>
        </w:rPr>
        <w:t>Final total</w:t>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r>
      <w:r w:rsidRPr="0088090E">
        <w:rPr>
          <w:rFonts w:ascii="Arial" w:eastAsia="Times New Roman" w:hAnsi="Arial" w:cs="Arial"/>
          <w:b/>
          <w:bCs/>
          <w:color w:val="FF0000"/>
          <w:kern w:val="36"/>
          <w:sz w:val="28"/>
          <w:szCs w:val="28"/>
          <w:u w:val="single"/>
        </w:rPr>
        <w:tab/>
        <w:t>$</w:t>
      </w:r>
      <w:r w:rsidR="00FB5AE3">
        <w:rPr>
          <w:rFonts w:ascii="Arial" w:eastAsia="Times New Roman" w:hAnsi="Arial" w:cs="Arial"/>
          <w:b/>
          <w:bCs/>
          <w:color w:val="FF0000"/>
          <w:kern w:val="36"/>
          <w:sz w:val="28"/>
          <w:szCs w:val="28"/>
          <w:u w:val="single"/>
        </w:rPr>
        <w:t>30,234</w:t>
      </w:r>
      <w:r w:rsidRPr="0088090E">
        <w:rPr>
          <w:rFonts w:ascii="Arial" w:eastAsia="Times New Roman" w:hAnsi="Arial" w:cs="Arial"/>
          <w:b/>
          <w:bCs/>
          <w:color w:val="FF0000"/>
          <w:kern w:val="36"/>
          <w:sz w:val="28"/>
          <w:szCs w:val="28"/>
          <w:u w:val="single"/>
        </w:rPr>
        <w:t>.00</w:t>
      </w:r>
    </w:p>
    <w:p w14:paraId="169E7CE5" w14:textId="192E291D" w:rsidR="0036429E" w:rsidRDefault="0036429E" w:rsidP="00681440">
      <w:pPr>
        <w:pStyle w:val="NoSpacing"/>
        <w:rPr>
          <w:rFonts w:ascii="Arial" w:eastAsia="Times New Roman" w:hAnsi="Arial" w:cs="Arial"/>
          <w:color w:val="222222"/>
          <w:kern w:val="36"/>
          <w:sz w:val="28"/>
          <w:szCs w:val="28"/>
        </w:rPr>
      </w:pPr>
      <w:r>
        <w:rPr>
          <w:rFonts w:ascii="Arial" w:eastAsia="Times New Roman" w:hAnsi="Arial" w:cs="Arial"/>
          <w:color w:val="222222"/>
          <w:kern w:val="36"/>
          <w:sz w:val="28"/>
          <w:szCs w:val="28"/>
        </w:rPr>
        <w:t>Deposit</w:t>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t>$</w:t>
      </w:r>
      <w:r w:rsidR="007A14A7">
        <w:rPr>
          <w:rFonts w:ascii="Arial" w:eastAsia="Times New Roman" w:hAnsi="Arial" w:cs="Arial"/>
          <w:color w:val="222222"/>
          <w:kern w:val="36"/>
          <w:sz w:val="28"/>
          <w:szCs w:val="28"/>
        </w:rPr>
        <w:t>5,000</w:t>
      </w:r>
      <w:r w:rsidR="0045049D">
        <w:rPr>
          <w:rFonts w:ascii="Arial" w:eastAsia="Times New Roman" w:hAnsi="Arial" w:cs="Arial"/>
          <w:color w:val="222222"/>
          <w:kern w:val="36"/>
          <w:sz w:val="28"/>
          <w:szCs w:val="28"/>
        </w:rPr>
        <w:t>.</w:t>
      </w:r>
      <w:r>
        <w:rPr>
          <w:rFonts w:ascii="Arial" w:eastAsia="Times New Roman" w:hAnsi="Arial" w:cs="Arial"/>
          <w:color w:val="222222"/>
          <w:kern w:val="36"/>
          <w:sz w:val="28"/>
          <w:szCs w:val="28"/>
        </w:rPr>
        <w:t>00</w:t>
      </w:r>
    </w:p>
    <w:p w14:paraId="268C22AE" w14:textId="6888D539" w:rsidR="0036429E" w:rsidRDefault="0036429E" w:rsidP="00681440">
      <w:pPr>
        <w:pStyle w:val="NoSpacing"/>
        <w:rPr>
          <w:rFonts w:ascii="Arial" w:eastAsia="Times New Roman" w:hAnsi="Arial" w:cs="Arial"/>
          <w:color w:val="222222"/>
          <w:kern w:val="36"/>
          <w:sz w:val="28"/>
          <w:szCs w:val="28"/>
        </w:rPr>
      </w:pPr>
      <w:r>
        <w:rPr>
          <w:rFonts w:ascii="Arial" w:eastAsia="Times New Roman" w:hAnsi="Arial" w:cs="Arial"/>
          <w:color w:val="222222"/>
          <w:kern w:val="36"/>
          <w:sz w:val="28"/>
          <w:szCs w:val="28"/>
        </w:rPr>
        <w:t>Balance</w:t>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Pr>
          <w:rFonts w:ascii="Arial" w:eastAsia="Times New Roman" w:hAnsi="Arial" w:cs="Arial"/>
          <w:color w:val="222222"/>
          <w:kern w:val="36"/>
          <w:sz w:val="28"/>
          <w:szCs w:val="28"/>
        </w:rPr>
        <w:tab/>
      </w:r>
      <w:r w:rsidR="00B74A1E">
        <w:rPr>
          <w:rFonts w:ascii="Arial" w:eastAsia="Times New Roman" w:hAnsi="Arial" w:cs="Arial"/>
          <w:color w:val="222222"/>
          <w:kern w:val="36"/>
          <w:sz w:val="28"/>
          <w:szCs w:val="28"/>
        </w:rPr>
        <w:t>$</w:t>
      </w:r>
      <w:r w:rsidR="00FB5AE3">
        <w:rPr>
          <w:rFonts w:ascii="Arial" w:eastAsia="Times New Roman" w:hAnsi="Arial" w:cs="Arial"/>
          <w:color w:val="222222"/>
          <w:kern w:val="36"/>
          <w:sz w:val="28"/>
          <w:szCs w:val="28"/>
        </w:rPr>
        <w:t>25,234</w:t>
      </w:r>
      <w:r w:rsidR="00086873">
        <w:rPr>
          <w:rFonts w:ascii="Arial" w:eastAsia="Times New Roman" w:hAnsi="Arial" w:cs="Arial"/>
          <w:color w:val="222222"/>
          <w:kern w:val="36"/>
          <w:sz w:val="28"/>
          <w:szCs w:val="28"/>
        </w:rPr>
        <w:t>.00</w:t>
      </w:r>
    </w:p>
    <w:p w14:paraId="6E70F882" w14:textId="77777777" w:rsidR="00184468" w:rsidRDefault="00184468" w:rsidP="000814CA">
      <w:pPr>
        <w:pStyle w:val="NoSpacing"/>
        <w:rPr>
          <w:rFonts w:ascii="Arial" w:eastAsia="Times New Roman" w:hAnsi="Arial" w:cs="Arial"/>
          <w:color w:val="222222"/>
          <w:kern w:val="36"/>
          <w:sz w:val="28"/>
          <w:szCs w:val="28"/>
        </w:rPr>
      </w:pPr>
    </w:p>
    <w:p w14:paraId="2B95F709" w14:textId="77777777" w:rsidR="00546DC0" w:rsidRPr="00800B7C" w:rsidRDefault="00546DC0" w:rsidP="00546DC0">
      <w:pPr>
        <w:pStyle w:val="NoSpacing"/>
        <w:rPr>
          <w:rFonts w:ascii="Arial" w:eastAsia="Times New Roman" w:hAnsi="Arial" w:cs="Arial"/>
          <w:color w:val="222222"/>
          <w:kern w:val="36"/>
          <w:sz w:val="24"/>
          <w:szCs w:val="24"/>
        </w:rPr>
      </w:pPr>
      <w:r w:rsidRPr="00800B7C">
        <w:rPr>
          <w:rFonts w:ascii="Arial" w:eastAsia="Times New Roman" w:hAnsi="Arial" w:cs="Arial"/>
          <w:color w:val="222222"/>
          <w:kern w:val="36"/>
          <w:sz w:val="24"/>
          <w:szCs w:val="24"/>
        </w:rPr>
        <w:t>Bank Details:</w:t>
      </w:r>
      <w:r>
        <w:rPr>
          <w:rFonts w:ascii="Arial" w:eastAsia="Times New Roman" w:hAnsi="Arial" w:cs="Arial"/>
          <w:color w:val="222222"/>
          <w:kern w:val="36"/>
          <w:sz w:val="24"/>
          <w:szCs w:val="24"/>
        </w:rPr>
        <w:t xml:space="preserve"> </w:t>
      </w:r>
      <w:r w:rsidRPr="00800B7C">
        <w:rPr>
          <w:rFonts w:ascii="Arial" w:eastAsia="Times New Roman" w:hAnsi="Arial" w:cs="Arial"/>
          <w:color w:val="222222"/>
          <w:kern w:val="36"/>
          <w:sz w:val="24"/>
          <w:szCs w:val="24"/>
        </w:rPr>
        <w:t>SEA Trading</w:t>
      </w:r>
    </w:p>
    <w:p w14:paraId="3332DCF3" w14:textId="77777777" w:rsidR="00546DC0" w:rsidRDefault="00546DC0" w:rsidP="00546DC0">
      <w:pPr>
        <w:pStyle w:val="NoSpacing"/>
        <w:rPr>
          <w:rFonts w:ascii="Arial" w:eastAsia="Times New Roman" w:hAnsi="Arial" w:cs="Arial"/>
          <w:color w:val="222222"/>
          <w:kern w:val="36"/>
          <w:sz w:val="24"/>
          <w:szCs w:val="24"/>
        </w:rPr>
      </w:pPr>
      <w:r w:rsidRPr="00800B7C">
        <w:rPr>
          <w:rFonts w:ascii="Arial" w:eastAsia="Times New Roman" w:hAnsi="Arial" w:cs="Arial"/>
          <w:color w:val="222222"/>
          <w:kern w:val="36"/>
          <w:sz w:val="24"/>
          <w:szCs w:val="24"/>
        </w:rPr>
        <w:t xml:space="preserve">ANZ </w:t>
      </w:r>
      <w:proofErr w:type="spellStart"/>
      <w:r w:rsidRPr="00800B7C">
        <w:rPr>
          <w:rFonts w:ascii="Arial" w:eastAsia="Times New Roman" w:hAnsi="Arial" w:cs="Arial"/>
          <w:color w:val="222222"/>
          <w:kern w:val="36"/>
          <w:sz w:val="24"/>
          <w:szCs w:val="24"/>
        </w:rPr>
        <w:t>bsb</w:t>
      </w:r>
      <w:proofErr w:type="spellEnd"/>
      <w:r w:rsidRPr="00800B7C">
        <w:rPr>
          <w:rFonts w:ascii="Arial" w:eastAsia="Times New Roman" w:hAnsi="Arial" w:cs="Arial"/>
          <w:color w:val="222222"/>
          <w:kern w:val="36"/>
          <w:sz w:val="24"/>
          <w:szCs w:val="24"/>
        </w:rPr>
        <w:t>: 012 478</w:t>
      </w:r>
      <w:r w:rsidRPr="00800B7C">
        <w:rPr>
          <w:rFonts w:ascii="Arial" w:eastAsia="Times New Roman" w:hAnsi="Arial" w:cs="Arial"/>
          <w:color w:val="222222"/>
          <w:kern w:val="36"/>
          <w:sz w:val="24"/>
          <w:szCs w:val="24"/>
        </w:rPr>
        <w:tab/>
        <w:t>a/c No.: 495011659</w:t>
      </w:r>
    </w:p>
    <w:p w14:paraId="41533776" w14:textId="77777777" w:rsidR="00546DC0" w:rsidRPr="00537136" w:rsidRDefault="00546DC0" w:rsidP="00546DC0">
      <w:pPr>
        <w:pStyle w:val="NoSpacing"/>
        <w:rPr>
          <w:rFonts w:ascii="Arial" w:eastAsia="Times New Roman" w:hAnsi="Arial" w:cs="Arial"/>
          <w:color w:val="222222"/>
          <w:kern w:val="36"/>
          <w:sz w:val="20"/>
          <w:szCs w:val="20"/>
        </w:rPr>
      </w:pPr>
      <w:r w:rsidRPr="00537136">
        <w:rPr>
          <w:rFonts w:ascii="Arial" w:eastAsia="Times New Roman" w:hAnsi="Arial" w:cs="Arial"/>
          <w:color w:val="222222"/>
          <w:kern w:val="36"/>
          <w:sz w:val="20"/>
          <w:szCs w:val="20"/>
        </w:rPr>
        <w:t xml:space="preserve">Sold with </w:t>
      </w:r>
      <w:proofErr w:type="gramStart"/>
      <w:r w:rsidRPr="00537136">
        <w:rPr>
          <w:rFonts w:ascii="Arial" w:eastAsia="Times New Roman" w:hAnsi="Arial" w:cs="Arial"/>
          <w:color w:val="222222"/>
          <w:kern w:val="36"/>
          <w:sz w:val="20"/>
          <w:szCs w:val="20"/>
        </w:rPr>
        <w:t>48 month</w:t>
      </w:r>
      <w:proofErr w:type="gramEnd"/>
      <w:r w:rsidRPr="00537136">
        <w:rPr>
          <w:rFonts w:ascii="Arial" w:eastAsia="Times New Roman" w:hAnsi="Arial" w:cs="Arial"/>
          <w:color w:val="222222"/>
          <w:kern w:val="36"/>
          <w:sz w:val="20"/>
          <w:szCs w:val="20"/>
        </w:rPr>
        <w:t xml:space="preserve"> structural warranty. Sold unregistered but with blue slip supplied.</w:t>
      </w:r>
    </w:p>
    <w:p w14:paraId="308373E6" w14:textId="04C1C6E9" w:rsidR="00546DC0" w:rsidRDefault="00546DC0" w:rsidP="00546DC0">
      <w:pPr>
        <w:shd w:val="clear" w:color="auto" w:fill="FFFFFF"/>
        <w:spacing w:after="150" w:line="240" w:lineRule="auto"/>
        <w:outlineLvl w:val="0"/>
        <w:rPr>
          <w:rFonts w:ascii="Arial" w:eastAsia="Times New Roman" w:hAnsi="Arial" w:cs="Arial"/>
          <w:color w:val="222222"/>
          <w:kern w:val="36"/>
          <w:sz w:val="20"/>
          <w:szCs w:val="20"/>
        </w:rPr>
      </w:pPr>
      <w:r w:rsidRPr="00537136">
        <w:rPr>
          <w:rFonts w:ascii="Arial" w:eastAsia="Times New Roman" w:hAnsi="Arial" w:cs="Arial"/>
          <w:color w:val="222222"/>
          <w:kern w:val="36"/>
          <w:sz w:val="20"/>
          <w:szCs w:val="20"/>
        </w:rPr>
        <w:t xml:space="preserve">The purchaser must ensure that the tow vehicle is fitted with an electric brake controller and </w:t>
      </w:r>
      <w:proofErr w:type="gramStart"/>
      <w:r w:rsidRPr="00537136">
        <w:rPr>
          <w:rFonts w:ascii="Arial" w:eastAsia="Times New Roman" w:hAnsi="Arial" w:cs="Arial"/>
          <w:color w:val="222222"/>
          <w:kern w:val="36"/>
          <w:sz w:val="20"/>
          <w:szCs w:val="20"/>
        </w:rPr>
        <w:t>have</w:t>
      </w:r>
      <w:proofErr w:type="gramEnd"/>
      <w:r w:rsidRPr="00537136">
        <w:rPr>
          <w:rFonts w:ascii="Arial" w:eastAsia="Times New Roman" w:hAnsi="Arial" w:cs="Arial"/>
          <w:color w:val="222222"/>
          <w:kern w:val="36"/>
          <w:sz w:val="20"/>
          <w:szCs w:val="20"/>
        </w:rPr>
        <w:t xml:space="preserve"> a suitable towing capacity for the trailer. All Regency Floats are designed to comply with the applicable Australian Design Rules, compliant with the Motor Vehicles Standards Act 1989.Sold unregistered but with blue slip supplied.</w:t>
      </w:r>
      <w:r>
        <w:rPr>
          <w:rFonts w:ascii="Arial" w:eastAsia="Times New Roman" w:hAnsi="Arial" w:cs="Arial"/>
          <w:color w:val="222222"/>
          <w:kern w:val="36"/>
          <w:sz w:val="20"/>
          <w:szCs w:val="20"/>
        </w:rPr>
        <w:t xml:space="preserve"> 14-16 weeks is </w:t>
      </w:r>
      <w:proofErr w:type="spellStart"/>
      <w:proofErr w:type="gramStart"/>
      <w:r>
        <w:rPr>
          <w:rFonts w:ascii="Arial" w:eastAsia="Times New Roman" w:hAnsi="Arial" w:cs="Arial"/>
          <w:color w:val="222222"/>
          <w:kern w:val="36"/>
          <w:sz w:val="20"/>
          <w:szCs w:val="20"/>
        </w:rPr>
        <w:t>a</w:t>
      </w:r>
      <w:proofErr w:type="spellEnd"/>
      <w:proofErr w:type="gramEnd"/>
      <w:r>
        <w:rPr>
          <w:rFonts w:ascii="Arial" w:eastAsia="Times New Roman" w:hAnsi="Arial" w:cs="Arial"/>
          <w:color w:val="222222"/>
          <w:kern w:val="36"/>
          <w:sz w:val="20"/>
          <w:szCs w:val="20"/>
        </w:rPr>
        <w:t xml:space="preserve"> estimated timeline, delays can occur due to circumstances out of our control.  Deposit due on order, balance payable on issue of Vin number.</w:t>
      </w:r>
    </w:p>
    <w:p w14:paraId="3E0203B7" w14:textId="77777777" w:rsidR="00546DC0" w:rsidRPr="00DD26BC" w:rsidRDefault="00546DC0" w:rsidP="00546DC0">
      <w:pPr>
        <w:shd w:val="clear" w:color="auto" w:fill="FFFFFF"/>
        <w:spacing w:after="150" w:line="240" w:lineRule="auto"/>
        <w:ind w:left="2880" w:firstLine="720"/>
        <w:outlineLvl w:val="0"/>
        <w:rPr>
          <w:rFonts w:ascii="Arial" w:eastAsia="Times New Roman" w:hAnsi="Arial" w:cs="Arial"/>
          <w:color w:val="222222"/>
          <w:kern w:val="36"/>
          <w:sz w:val="28"/>
          <w:szCs w:val="28"/>
        </w:rPr>
      </w:pPr>
      <w:r w:rsidRPr="00DD26BC">
        <w:rPr>
          <w:rFonts w:ascii="Arial" w:eastAsia="Times New Roman" w:hAnsi="Arial" w:cs="Arial"/>
          <w:color w:val="222222"/>
          <w:kern w:val="36"/>
          <w:sz w:val="28"/>
          <w:szCs w:val="28"/>
        </w:rPr>
        <w:t>ABN: 52 117641148</w:t>
      </w:r>
    </w:p>
    <w:p w14:paraId="4B08BFD5" w14:textId="14B62AD5" w:rsidR="004D1D1E" w:rsidRPr="00DD26BC" w:rsidRDefault="004D1D1E" w:rsidP="00546DC0">
      <w:pPr>
        <w:pStyle w:val="NoSpacing"/>
        <w:rPr>
          <w:rFonts w:ascii="Arial" w:eastAsia="Times New Roman" w:hAnsi="Arial" w:cs="Arial"/>
          <w:color w:val="222222"/>
          <w:kern w:val="36"/>
          <w:sz w:val="28"/>
          <w:szCs w:val="28"/>
        </w:rPr>
      </w:pPr>
    </w:p>
    <w:sectPr w:rsidR="004D1D1E" w:rsidRPr="00DD26BC" w:rsidSect="0006737F">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44"/>
    <w:rsid w:val="00007DC1"/>
    <w:rsid w:val="0001137C"/>
    <w:rsid w:val="00037C7B"/>
    <w:rsid w:val="00044954"/>
    <w:rsid w:val="0005370F"/>
    <w:rsid w:val="00061DC4"/>
    <w:rsid w:val="00062219"/>
    <w:rsid w:val="0006737F"/>
    <w:rsid w:val="00071DFB"/>
    <w:rsid w:val="0007444B"/>
    <w:rsid w:val="00075C94"/>
    <w:rsid w:val="000814CA"/>
    <w:rsid w:val="00086873"/>
    <w:rsid w:val="000868F7"/>
    <w:rsid w:val="00091B8B"/>
    <w:rsid w:val="00094041"/>
    <w:rsid w:val="000A2955"/>
    <w:rsid w:val="000B3353"/>
    <w:rsid w:val="000B5689"/>
    <w:rsid w:val="000B77B5"/>
    <w:rsid w:val="000B785F"/>
    <w:rsid w:val="000C7E56"/>
    <w:rsid w:val="000D31ED"/>
    <w:rsid w:val="000D4766"/>
    <w:rsid w:val="000D621C"/>
    <w:rsid w:val="000E2186"/>
    <w:rsid w:val="000E679E"/>
    <w:rsid w:val="001104B4"/>
    <w:rsid w:val="00115163"/>
    <w:rsid w:val="00123AE4"/>
    <w:rsid w:val="00126C66"/>
    <w:rsid w:val="00131404"/>
    <w:rsid w:val="00137839"/>
    <w:rsid w:val="001405A0"/>
    <w:rsid w:val="00145145"/>
    <w:rsid w:val="00147548"/>
    <w:rsid w:val="001523DB"/>
    <w:rsid w:val="001772BF"/>
    <w:rsid w:val="00184468"/>
    <w:rsid w:val="00197256"/>
    <w:rsid w:val="001B1800"/>
    <w:rsid w:val="001C4560"/>
    <w:rsid w:val="001D5871"/>
    <w:rsid w:val="001D6219"/>
    <w:rsid w:val="001E1855"/>
    <w:rsid w:val="001E716C"/>
    <w:rsid w:val="001F411D"/>
    <w:rsid w:val="001F66EE"/>
    <w:rsid w:val="00205776"/>
    <w:rsid w:val="00207121"/>
    <w:rsid w:val="0021558D"/>
    <w:rsid w:val="0022481A"/>
    <w:rsid w:val="00225703"/>
    <w:rsid w:val="002274EA"/>
    <w:rsid w:val="00231266"/>
    <w:rsid w:val="00237F1E"/>
    <w:rsid w:val="00242A9F"/>
    <w:rsid w:val="00263268"/>
    <w:rsid w:val="002644C5"/>
    <w:rsid w:val="00284B37"/>
    <w:rsid w:val="0028624E"/>
    <w:rsid w:val="00291685"/>
    <w:rsid w:val="002A05F5"/>
    <w:rsid w:val="002B46F4"/>
    <w:rsid w:val="002D2139"/>
    <w:rsid w:val="002E76C5"/>
    <w:rsid w:val="002F5061"/>
    <w:rsid w:val="00303FD1"/>
    <w:rsid w:val="003102BF"/>
    <w:rsid w:val="00311D74"/>
    <w:rsid w:val="003211E5"/>
    <w:rsid w:val="0032141B"/>
    <w:rsid w:val="00326673"/>
    <w:rsid w:val="003408E4"/>
    <w:rsid w:val="0034345C"/>
    <w:rsid w:val="00347281"/>
    <w:rsid w:val="00361306"/>
    <w:rsid w:val="003628AB"/>
    <w:rsid w:val="0036429E"/>
    <w:rsid w:val="00366966"/>
    <w:rsid w:val="0037255E"/>
    <w:rsid w:val="003757BB"/>
    <w:rsid w:val="00397361"/>
    <w:rsid w:val="003A26E2"/>
    <w:rsid w:val="003A554B"/>
    <w:rsid w:val="003B0019"/>
    <w:rsid w:val="003B214E"/>
    <w:rsid w:val="003C7605"/>
    <w:rsid w:val="003D1B3D"/>
    <w:rsid w:val="00416B72"/>
    <w:rsid w:val="00420930"/>
    <w:rsid w:val="0043266F"/>
    <w:rsid w:val="0045049D"/>
    <w:rsid w:val="00453E27"/>
    <w:rsid w:val="00455C75"/>
    <w:rsid w:val="004622E2"/>
    <w:rsid w:val="00467345"/>
    <w:rsid w:val="00467385"/>
    <w:rsid w:val="0047705D"/>
    <w:rsid w:val="00480D16"/>
    <w:rsid w:val="00483503"/>
    <w:rsid w:val="004858A8"/>
    <w:rsid w:val="00485DFD"/>
    <w:rsid w:val="004929F1"/>
    <w:rsid w:val="004A0B36"/>
    <w:rsid w:val="004B5369"/>
    <w:rsid w:val="004C25C8"/>
    <w:rsid w:val="004C48FE"/>
    <w:rsid w:val="004D100A"/>
    <w:rsid w:val="004D1D1E"/>
    <w:rsid w:val="004F00B4"/>
    <w:rsid w:val="004F02D2"/>
    <w:rsid w:val="004F2046"/>
    <w:rsid w:val="004F4104"/>
    <w:rsid w:val="004F56D4"/>
    <w:rsid w:val="00500CC7"/>
    <w:rsid w:val="005016A7"/>
    <w:rsid w:val="00514A34"/>
    <w:rsid w:val="00515BDD"/>
    <w:rsid w:val="00523EAD"/>
    <w:rsid w:val="0052439B"/>
    <w:rsid w:val="00530612"/>
    <w:rsid w:val="00543913"/>
    <w:rsid w:val="00545038"/>
    <w:rsid w:val="00546DC0"/>
    <w:rsid w:val="005511E9"/>
    <w:rsid w:val="0055162C"/>
    <w:rsid w:val="00553044"/>
    <w:rsid w:val="0056451E"/>
    <w:rsid w:val="00571CFF"/>
    <w:rsid w:val="005764DA"/>
    <w:rsid w:val="00584346"/>
    <w:rsid w:val="00584E7C"/>
    <w:rsid w:val="005A5FB3"/>
    <w:rsid w:val="005B0926"/>
    <w:rsid w:val="005C073F"/>
    <w:rsid w:val="005E7E19"/>
    <w:rsid w:val="005F7BE2"/>
    <w:rsid w:val="0060178E"/>
    <w:rsid w:val="00605F7C"/>
    <w:rsid w:val="00630295"/>
    <w:rsid w:val="00637740"/>
    <w:rsid w:val="006504D7"/>
    <w:rsid w:val="00656861"/>
    <w:rsid w:val="00660918"/>
    <w:rsid w:val="00661D05"/>
    <w:rsid w:val="0066501A"/>
    <w:rsid w:val="00673153"/>
    <w:rsid w:val="00681440"/>
    <w:rsid w:val="00683B63"/>
    <w:rsid w:val="006944C3"/>
    <w:rsid w:val="006A0380"/>
    <w:rsid w:val="006A2017"/>
    <w:rsid w:val="006A6776"/>
    <w:rsid w:val="006A78B0"/>
    <w:rsid w:val="006B5922"/>
    <w:rsid w:val="006C641C"/>
    <w:rsid w:val="006D4B54"/>
    <w:rsid w:val="006D6A98"/>
    <w:rsid w:val="006E25A9"/>
    <w:rsid w:val="006E7B66"/>
    <w:rsid w:val="006F22EA"/>
    <w:rsid w:val="006F3475"/>
    <w:rsid w:val="006F7F03"/>
    <w:rsid w:val="00700D75"/>
    <w:rsid w:val="00716548"/>
    <w:rsid w:val="00721F32"/>
    <w:rsid w:val="00727363"/>
    <w:rsid w:val="007429F5"/>
    <w:rsid w:val="00746C33"/>
    <w:rsid w:val="00751A12"/>
    <w:rsid w:val="00751DF7"/>
    <w:rsid w:val="00753F4E"/>
    <w:rsid w:val="007545F8"/>
    <w:rsid w:val="00764717"/>
    <w:rsid w:val="00773EE9"/>
    <w:rsid w:val="00774AF1"/>
    <w:rsid w:val="00781E73"/>
    <w:rsid w:val="007830EA"/>
    <w:rsid w:val="007A14A7"/>
    <w:rsid w:val="007A2D75"/>
    <w:rsid w:val="007A3E80"/>
    <w:rsid w:val="007A6342"/>
    <w:rsid w:val="007B5464"/>
    <w:rsid w:val="007D76C7"/>
    <w:rsid w:val="007D7977"/>
    <w:rsid w:val="007F34AD"/>
    <w:rsid w:val="007F3999"/>
    <w:rsid w:val="00800DD2"/>
    <w:rsid w:val="0080777F"/>
    <w:rsid w:val="00815337"/>
    <w:rsid w:val="00820F4E"/>
    <w:rsid w:val="008213B2"/>
    <w:rsid w:val="0082413E"/>
    <w:rsid w:val="00825EBE"/>
    <w:rsid w:val="00826714"/>
    <w:rsid w:val="0083218F"/>
    <w:rsid w:val="00852ABF"/>
    <w:rsid w:val="00861237"/>
    <w:rsid w:val="008658A7"/>
    <w:rsid w:val="008802C7"/>
    <w:rsid w:val="0088090E"/>
    <w:rsid w:val="008A3E74"/>
    <w:rsid w:val="008B2A53"/>
    <w:rsid w:val="008E0F77"/>
    <w:rsid w:val="008E2CF3"/>
    <w:rsid w:val="008F6961"/>
    <w:rsid w:val="0091104A"/>
    <w:rsid w:val="00913E6D"/>
    <w:rsid w:val="00916C55"/>
    <w:rsid w:val="00936E95"/>
    <w:rsid w:val="00941E58"/>
    <w:rsid w:val="00942333"/>
    <w:rsid w:val="00957F15"/>
    <w:rsid w:val="009630A9"/>
    <w:rsid w:val="00972B1E"/>
    <w:rsid w:val="00974127"/>
    <w:rsid w:val="009875CA"/>
    <w:rsid w:val="00995E08"/>
    <w:rsid w:val="009A26BD"/>
    <w:rsid w:val="009B315E"/>
    <w:rsid w:val="009B7404"/>
    <w:rsid w:val="009C0DC6"/>
    <w:rsid w:val="009C2717"/>
    <w:rsid w:val="009D3413"/>
    <w:rsid w:val="009D79B7"/>
    <w:rsid w:val="00A01074"/>
    <w:rsid w:val="00A032ED"/>
    <w:rsid w:val="00A0574D"/>
    <w:rsid w:val="00A11E51"/>
    <w:rsid w:val="00A346A1"/>
    <w:rsid w:val="00A34E5F"/>
    <w:rsid w:val="00A401CC"/>
    <w:rsid w:val="00A41216"/>
    <w:rsid w:val="00A42EBF"/>
    <w:rsid w:val="00A50490"/>
    <w:rsid w:val="00A520DC"/>
    <w:rsid w:val="00A70270"/>
    <w:rsid w:val="00A76846"/>
    <w:rsid w:val="00A87CC0"/>
    <w:rsid w:val="00A9673A"/>
    <w:rsid w:val="00AB5351"/>
    <w:rsid w:val="00AB71FD"/>
    <w:rsid w:val="00AC43C8"/>
    <w:rsid w:val="00AC5881"/>
    <w:rsid w:val="00AD0B67"/>
    <w:rsid w:val="00AE3363"/>
    <w:rsid w:val="00AF53AA"/>
    <w:rsid w:val="00B06149"/>
    <w:rsid w:val="00B0737E"/>
    <w:rsid w:val="00B106A6"/>
    <w:rsid w:val="00B131BC"/>
    <w:rsid w:val="00B13470"/>
    <w:rsid w:val="00B140A9"/>
    <w:rsid w:val="00B16C8E"/>
    <w:rsid w:val="00B603F5"/>
    <w:rsid w:val="00B74A1E"/>
    <w:rsid w:val="00B801E6"/>
    <w:rsid w:val="00B82058"/>
    <w:rsid w:val="00B874AA"/>
    <w:rsid w:val="00B936D5"/>
    <w:rsid w:val="00B94669"/>
    <w:rsid w:val="00BA621C"/>
    <w:rsid w:val="00BB5CE9"/>
    <w:rsid w:val="00BC1179"/>
    <w:rsid w:val="00BC7F9B"/>
    <w:rsid w:val="00BE1582"/>
    <w:rsid w:val="00BE1CE3"/>
    <w:rsid w:val="00BE769D"/>
    <w:rsid w:val="00BF7C2D"/>
    <w:rsid w:val="00C03B17"/>
    <w:rsid w:val="00C058BE"/>
    <w:rsid w:val="00C208D4"/>
    <w:rsid w:val="00C31EF5"/>
    <w:rsid w:val="00C4455D"/>
    <w:rsid w:val="00C511CA"/>
    <w:rsid w:val="00C73DA8"/>
    <w:rsid w:val="00C756D7"/>
    <w:rsid w:val="00C907B1"/>
    <w:rsid w:val="00CD0161"/>
    <w:rsid w:val="00CE06F9"/>
    <w:rsid w:val="00CE51BF"/>
    <w:rsid w:val="00CF7331"/>
    <w:rsid w:val="00D048D7"/>
    <w:rsid w:val="00D127D0"/>
    <w:rsid w:val="00D1295A"/>
    <w:rsid w:val="00D264BB"/>
    <w:rsid w:val="00D26BBD"/>
    <w:rsid w:val="00D322D0"/>
    <w:rsid w:val="00D44778"/>
    <w:rsid w:val="00D449B5"/>
    <w:rsid w:val="00D468CB"/>
    <w:rsid w:val="00D62D76"/>
    <w:rsid w:val="00D76E9E"/>
    <w:rsid w:val="00D81809"/>
    <w:rsid w:val="00D83AB9"/>
    <w:rsid w:val="00D83E66"/>
    <w:rsid w:val="00D93406"/>
    <w:rsid w:val="00DB1212"/>
    <w:rsid w:val="00DB50A6"/>
    <w:rsid w:val="00DC6917"/>
    <w:rsid w:val="00DD26BC"/>
    <w:rsid w:val="00DE0A76"/>
    <w:rsid w:val="00DE1064"/>
    <w:rsid w:val="00DE113E"/>
    <w:rsid w:val="00DE3461"/>
    <w:rsid w:val="00DE47AD"/>
    <w:rsid w:val="00DF57AA"/>
    <w:rsid w:val="00E01346"/>
    <w:rsid w:val="00E06969"/>
    <w:rsid w:val="00E131E2"/>
    <w:rsid w:val="00E14576"/>
    <w:rsid w:val="00E15CA3"/>
    <w:rsid w:val="00E161BA"/>
    <w:rsid w:val="00E2176A"/>
    <w:rsid w:val="00E25835"/>
    <w:rsid w:val="00E262A3"/>
    <w:rsid w:val="00E40467"/>
    <w:rsid w:val="00E40597"/>
    <w:rsid w:val="00E453A9"/>
    <w:rsid w:val="00E60FBC"/>
    <w:rsid w:val="00E74870"/>
    <w:rsid w:val="00E74D9B"/>
    <w:rsid w:val="00E90E58"/>
    <w:rsid w:val="00E919BC"/>
    <w:rsid w:val="00E92583"/>
    <w:rsid w:val="00E92939"/>
    <w:rsid w:val="00E95AC5"/>
    <w:rsid w:val="00EB53B8"/>
    <w:rsid w:val="00EB7C67"/>
    <w:rsid w:val="00EC576A"/>
    <w:rsid w:val="00EC5BC7"/>
    <w:rsid w:val="00EC60C0"/>
    <w:rsid w:val="00ED0E82"/>
    <w:rsid w:val="00ED20E3"/>
    <w:rsid w:val="00ED685B"/>
    <w:rsid w:val="00EE05E9"/>
    <w:rsid w:val="00EF5798"/>
    <w:rsid w:val="00EF6485"/>
    <w:rsid w:val="00F06B6C"/>
    <w:rsid w:val="00F14496"/>
    <w:rsid w:val="00F17871"/>
    <w:rsid w:val="00F27CFD"/>
    <w:rsid w:val="00F30D88"/>
    <w:rsid w:val="00F31A01"/>
    <w:rsid w:val="00F326F1"/>
    <w:rsid w:val="00F41E2C"/>
    <w:rsid w:val="00F4579D"/>
    <w:rsid w:val="00F502B6"/>
    <w:rsid w:val="00F54992"/>
    <w:rsid w:val="00F566FD"/>
    <w:rsid w:val="00F6189C"/>
    <w:rsid w:val="00F71C7F"/>
    <w:rsid w:val="00F73962"/>
    <w:rsid w:val="00F85395"/>
    <w:rsid w:val="00F94C8B"/>
    <w:rsid w:val="00F950BC"/>
    <w:rsid w:val="00F9566F"/>
    <w:rsid w:val="00FB188A"/>
    <w:rsid w:val="00FB5AE3"/>
    <w:rsid w:val="00FE2D5E"/>
    <w:rsid w:val="00FF14FB"/>
    <w:rsid w:val="00FF2E15"/>
    <w:rsid w:val="00FF3274"/>
    <w:rsid w:val="00FF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BFAE"/>
  <w15:docId w15:val="{E3DB2822-5D40-4F64-90B7-DABE9358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1E"/>
    <w:rPr>
      <w:rFonts w:ascii="Segoe UI" w:hAnsi="Segoe UI" w:cs="Segoe UI"/>
      <w:sz w:val="18"/>
      <w:szCs w:val="18"/>
    </w:rPr>
  </w:style>
  <w:style w:type="paragraph" w:styleId="NoSpacing">
    <w:name w:val="No Spacing"/>
    <w:uiPriority w:val="1"/>
    <w:qFormat/>
    <w:rsid w:val="004D1D1E"/>
    <w:pPr>
      <w:spacing w:after="0" w:line="240" w:lineRule="auto"/>
    </w:pPr>
  </w:style>
  <w:style w:type="character" w:styleId="Hyperlink">
    <w:name w:val="Hyperlink"/>
    <w:basedOn w:val="DefaultParagraphFont"/>
    <w:uiPriority w:val="99"/>
    <w:unhideWhenUsed/>
    <w:rsid w:val="0022481A"/>
    <w:rPr>
      <w:color w:val="0563C1" w:themeColor="hyperlink"/>
      <w:u w:val="single"/>
    </w:rPr>
  </w:style>
  <w:style w:type="character" w:styleId="UnresolvedMention">
    <w:name w:val="Unresolved Mention"/>
    <w:basedOn w:val="DefaultParagraphFont"/>
    <w:uiPriority w:val="99"/>
    <w:semiHidden/>
    <w:unhideWhenUsed/>
    <w:rsid w:val="002248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331937">
      <w:bodyDiv w:val="1"/>
      <w:marLeft w:val="0"/>
      <w:marRight w:val="0"/>
      <w:marTop w:val="0"/>
      <w:marBottom w:val="0"/>
      <w:divBdr>
        <w:top w:val="none" w:sz="0" w:space="0" w:color="auto"/>
        <w:left w:val="none" w:sz="0" w:space="0" w:color="auto"/>
        <w:bottom w:val="none" w:sz="0" w:space="0" w:color="auto"/>
        <w:right w:val="none" w:sz="0" w:space="0" w:color="auto"/>
      </w:divBdr>
    </w:div>
    <w:div w:id="1720544463">
      <w:bodyDiv w:val="1"/>
      <w:marLeft w:val="0"/>
      <w:marRight w:val="0"/>
      <w:marTop w:val="0"/>
      <w:marBottom w:val="0"/>
      <w:divBdr>
        <w:top w:val="none" w:sz="0" w:space="0" w:color="auto"/>
        <w:left w:val="none" w:sz="0" w:space="0" w:color="auto"/>
        <w:bottom w:val="none" w:sz="0" w:space="0" w:color="auto"/>
        <w:right w:val="none" w:sz="0" w:space="0" w:color="auto"/>
      </w:divBdr>
    </w:div>
    <w:div w:id="21182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1113</CharactersWithSpaces>
  <SharedDoc>false</SharedDoc>
  <HLinks>
    <vt:vector size="6" baseType="variant">
      <vt:variant>
        <vt:i4>6029431</vt:i4>
      </vt:variant>
      <vt:variant>
        <vt:i4>0</vt:i4>
      </vt:variant>
      <vt:variant>
        <vt:i4>0</vt:i4>
      </vt:variant>
      <vt:variant>
        <vt:i4>5</vt:i4>
      </vt:variant>
      <vt:variant>
        <vt:lpwstr>mailto:jadebyrne@mail.com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Stewart</dc:creator>
  <cp:lastModifiedBy>James Stewart</cp:lastModifiedBy>
  <cp:revision>2</cp:revision>
  <cp:lastPrinted>2022-05-11T23:47:00Z</cp:lastPrinted>
  <dcterms:created xsi:type="dcterms:W3CDTF">2024-12-17T03:17:00Z</dcterms:created>
  <dcterms:modified xsi:type="dcterms:W3CDTF">2024-12-17T03:17:00Z</dcterms:modified>
</cp:coreProperties>
</file>